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E62E" w14:textId="77777777" w:rsidR="00F810F9" w:rsidRDefault="00995C6B">
      <w:pPr>
        <w:tabs>
          <w:tab w:val="left" w:pos="1760"/>
        </w:tabs>
      </w:pPr>
      <w:r>
        <w:tab/>
      </w:r>
    </w:p>
    <w:p w14:paraId="061B39A4" w14:textId="77777777" w:rsidR="00F810F9" w:rsidRDefault="00F810F9">
      <w:pPr>
        <w:tabs>
          <w:tab w:val="left" w:pos="1353"/>
        </w:tabs>
        <w:jc w:val="right"/>
      </w:pPr>
    </w:p>
    <w:p w14:paraId="6C984B3F" w14:textId="77777777" w:rsidR="00F810F9" w:rsidRDefault="00F810F9">
      <w:pPr>
        <w:tabs>
          <w:tab w:val="left" w:pos="1353"/>
        </w:tabs>
      </w:pPr>
    </w:p>
    <w:p w14:paraId="298B9A23" w14:textId="77777777" w:rsidR="00F810F9" w:rsidRDefault="00F810F9">
      <w:pPr>
        <w:tabs>
          <w:tab w:val="left" w:pos="1353"/>
        </w:tabs>
      </w:pPr>
    </w:p>
    <w:p w14:paraId="6BA4FA11" w14:textId="77777777" w:rsidR="00F810F9" w:rsidRDefault="00F810F9">
      <w:pPr>
        <w:tabs>
          <w:tab w:val="left" w:pos="1353"/>
        </w:tabs>
      </w:pPr>
    </w:p>
    <w:p w14:paraId="5AEAF607" w14:textId="77777777" w:rsidR="0004064E" w:rsidRDefault="00A954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Polska Reprezentacja Olimpiad Specjalnych gotowa </w:t>
      </w:r>
    </w:p>
    <w:p w14:paraId="1E4DA393" w14:textId="5826933A" w:rsidR="002947F4" w:rsidRDefault="00A954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Światowe Letnie Igrzyska </w:t>
      </w:r>
      <w:r w:rsidR="0004064E">
        <w:rPr>
          <w:b/>
          <w:bCs/>
          <w:sz w:val="28"/>
          <w:szCs w:val="28"/>
        </w:rPr>
        <w:t xml:space="preserve">Olimpiad Specjalnych </w:t>
      </w:r>
      <w:r>
        <w:rPr>
          <w:b/>
          <w:bCs/>
          <w:sz w:val="28"/>
          <w:szCs w:val="28"/>
        </w:rPr>
        <w:t>w Berlinie</w:t>
      </w:r>
      <w:r w:rsidR="00D22107" w:rsidRPr="00D22107">
        <w:rPr>
          <w:b/>
          <w:bCs/>
          <w:sz w:val="28"/>
          <w:szCs w:val="28"/>
        </w:rPr>
        <w:t>!</w:t>
      </w:r>
    </w:p>
    <w:p w14:paraId="23185E36" w14:textId="77777777" w:rsidR="00DE4A97" w:rsidRDefault="00DE4A97">
      <w:pPr>
        <w:jc w:val="center"/>
        <w:rPr>
          <w:b/>
          <w:bCs/>
          <w:sz w:val="28"/>
          <w:szCs w:val="28"/>
        </w:rPr>
      </w:pPr>
    </w:p>
    <w:p w14:paraId="14A3AC93" w14:textId="274D21F6" w:rsidR="00F810F9" w:rsidRDefault="00F810F9">
      <w:pPr>
        <w:jc w:val="center"/>
        <w:rPr>
          <w:b/>
          <w:bCs/>
        </w:rPr>
      </w:pPr>
    </w:p>
    <w:p w14:paraId="66203381" w14:textId="4CB8A43E" w:rsidR="00F810F9" w:rsidRDefault="00F810F9">
      <w:pPr>
        <w:rPr>
          <w:sz w:val="20"/>
          <w:szCs w:val="20"/>
        </w:rPr>
      </w:pPr>
    </w:p>
    <w:p w14:paraId="6281CE77" w14:textId="28DA934F" w:rsidR="00145332" w:rsidRDefault="00145332">
      <w:pPr>
        <w:rPr>
          <w:sz w:val="20"/>
          <w:szCs w:val="20"/>
        </w:rPr>
      </w:pPr>
    </w:p>
    <w:p w14:paraId="7E966822" w14:textId="04CD4071" w:rsidR="00507C46" w:rsidRDefault="000678C4" w:rsidP="00C25D6C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</w:pPr>
      <w:bookmarkStart w:id="0" w:name="_Hlk133226223"/>
      <w:r>
        <w:rPr>
          <w:rFonts w:ascii="Ubuntu" w:hAnsi="Ubuntu" w:cs="Calibri"/>
          <w:b/>
          <w:bCs/>
          <w:color w:val="000000"/>
          <w:sz w:val="22"/>
          <w:szCs w:val="22"/>
          <w:bdr w:val="none" w:sz="0" w:space="0" w:color="auto" w:frame="1"/>
        </w:rPr>
        <w:t>Special Olympics</w:t>
      </w:r>
      <w:r w:rsidR="00D22107" w:rsidRPr="00794244">
        <w:rPr>
          <w:rFonts w:ascii="Ubuntu" w:hAnsi="Ubuntu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– światowy ruch sportowy dla osób z niepełnosprawnością intelektualną organizuje w tym roku największą sportową imprezę czterolecia! W Światowych Letnich Igrzyskach Olimpiad Specjalnych, które 17 czerwca 2023 r. ruszą w Berlinie</w:t>
      </w:r>
      <w:r w:rsidR="007E2F40">
        <w:rPr>
          <w:rFonts w:ascii="Ubuntu" w:hAnsi="Ubuntu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D22107" w:rsidRPr="00794244">
        <w:rPr>
          <w:rFonts w:ascii="Ubuntu" w:hAnsi="Ubuntu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weźmie </w:t>
      </w:r>
      <w:r w:rsidR="007E2F40">
        <w:rPr>
          <w:rFonts w:ascii="Ubuntu" w:hAnsi="Ubuntu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udział </w:t>
      </w:r>
      <w:r w:rsidR="00D22107" w:rsidRPr="00794244">
        <w:rPr>
          <w:rFonts w:ascii="Ubuntu" w:hAnsi="Ubuntu" w:cs="Calibri"/>
          <w:b/>
          <w:bCs/>
          <w:color w:val="000000"/>
          <w:sz w:val="22"/>
          <w:szCs w:val="22"/>
          <w:bdr w:val="none" w:sz="0" w:space="0" w:color="auto" w:frame="1"/>
        </w:rPr>
        <w:t>ponad 7 tysięcy sportowców, reprezentujących 190 delegacji</w:t>
      </w:r>
      <w:r w:rsidR="007E2F40">
        <w:rPr>
          <w:rFonts w:ascii="Ubuntu" w:hAnsi="Ubuntu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z całego globu</w:t>
      </w:r>
      <w:r w:rsidR="00D22107" w:rsidRPr="00794244">
        <w:rPr>
          <w:rFonts w:ascii="Ubuntu" w:hAnsi="Ubuntu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. Nie może wśród nich zabraknąć Polaków – reprezentacja Olimpiad Specjalnych Polska liczyć będzie blisko 100 zawodników i trenerów. </w:t>
      </w:r>
      <w:r>
        <w:rPr>
          <w:rFonts w:ascii="Ubuntu" w:hAnsi="Ubuntu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Polscy sportowcy do Igrzysk przygotowywali się w Zakopanem podczas oficjalnego zgrupowania. </w:t>
      </w:r>
      <w:r w:rsidR="00DA0C84">
        <w:rPr>
          <w:rFonts w:ascii="Ubuntu" w:hAnsi="Ubuntu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Kadrę lekkoatletów wsparła podczas treningu ambasadorka Olimpiad Specjalnych</w:t>
      </w:r>
      <w:r w:rsidR="0004064E">
        <w:rPr>
          <w:rFonts w:ascii="Ubuntu" w:hAnsi="Ubuntu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Polska</w:t>
      </w:r>
      <w:r w:rsidR="00DA0C84">
        <w:rPr>
          <w:rFonts w:ascii="Ubuntu" w:hAnsi="Ubuntu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, Joanna Jóźwik – </w:t>
      </w:r>
      <w:r w:rsidR="0004064E">
        <w:rPr>
          <w:rFonts w:ascii="Ubuntu" w:hAnsi="Ubuntu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olimpijka, </w:t>
      </w:r>
      <w:r w:rsidR="00DA0C84">
        <w:rPr>
          <w:rFonts w:ascii="Ubuntu" w:hAnsi="Ubuntu" w:cs="Calibri"/>
          <w:b/>
          <w:bCs/>
          <w:color w:val="000000"/>
          <w:sz w:val="22"/>
          <w:szCs w:val="22"/>
          <w:bdr w:val="none" w:sz="0" w:space="0" w:color="auto" w:frame="1"/>
        </w:rPr>
        <w:t>medalistka Mistrzostw Europy w biegu na 800 m.</w:t>
      </w:r>
    </w:p>
    <w:p w14:paraId="79AF21A3" w14:textId="76515974" w:rsidR="00A9549D" w:rsidRDefault="008F5B4D" w:rsidP="00A9549D">
      <w:pPr>
        <w:pStyle w:val="NormalnyWeb"/>
        <w:shd w:val="clear" w:color="auto" w:fill="FFFFFF"/>
        <w:spacing w:line="336" w:lineRule="atLeast"/>
        <w:jc w:val="both"/>
        <w:textAlignment w:val="baseline"/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</w:pPr>
      <w:r w:rsidRPr="008F5B4D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>„</w:t>
      </w:r>
      <w:r w:rsidR="00507C46" w:rsidRPr="008F5B4D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>Na Igrzyskach damy z siebie wszystko! Oczywiście, każdy liczy na złoto, ale najważniejsze, to dobrze się zaprezentować”</w:t>
      </w:r>
      <w:r w:rsidR="00507C46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– podkreślają zawodnicy Polskiej Reprezentacji Olimpiad Specjalnych, która od 17 do </w:t>
      </w:r>
      <w:r w:rsidR="0004064E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22 </w:t>
      </w:r>
      <w:r w:rsidR="00507C46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kwietnia w </w:t>
      </w:r>
      <w:r w:rsidR="0004064E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Zakopanym </w:t>
      </w:r>
      <w:r w:rsidR="00507C46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przygotowywała się do największej sportowej imprezy Olimpiad Specjalnych na świecie</w:t>
      </w:r>
      <w:r w:rsidR="000678C4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. W Sprawdzianie w 18 dyscyplinach przed Światowymi Letnimi Igrzyskami Olimpiad Specjalnych wzięli udział </w:t>
      </w:r>
      <w:r w:rsidR="00A9549D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reprezentanci</w:t>
      </w:r>
      <w:r w:rsidR="000678C4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wszystkich dyscyplin, w których Polacy będą rywalizować na arenach</w:t>
      </w:r>
      <w:r w:rsidR="0004064E" w:rsidRPr="0004064E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04064E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Światowych</w:t>
      </w:r>
      <w:r w:rsidR="000678C4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Igrzysk</w:t>
      </w:r>
      <w:r w:rsidR="00A9549D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: p</w:t>
      </w:r>
      <w:r w:rsidR="00A9549D" w:rsidRPr="00A9549D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ływani</w:t>
      </w:r>
      <w:r w:rsidR="00A9549D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a, lekkiej atletyki, badmintona, koszykówki, </w:t>
      </w:r>
      <w:proofErr w:type="spellStart"/>
      <w:r w:rsidR="00A9549D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bocce</w:t>
      </w:r>
      <w:proofErr w:type="spellEnd"/>
      <w:r w:rsidR="00A9549D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, bowlingu, kolarstwa, jeździectwa, piłki nożnej, golfa, gimnastyki, judo, kajakarstwa, trójboju siłowego, wrotkarstwa, tenisa stołowego, tenisa i zunifikowanej piłki siatkowej.  </w:t>
      </w:r>
    </w:p>
    <w:p w14:paraId="3336A496" w14:textId="1F6593F9" w:rsidR="00DA0C84" w:rsidRDefault="00DA0C84" w:rsidP="00A9549D">
      <w:pPr>
        <w:pStyle w:val="NormalnyWeb"/>
        <w:shd w:val="clear" w:color="auto" w:fill="FFFFFF"/>
        <w:spacing w:line="336" w:lineRule="atLeast"/>
        <w:jc w:val="both"/>
        <w:textAlignment w:val="baseline"/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Zawodników lekkiej atletyki wsparła podczas Sprawdzianu Joanna Jóźwik – ambasadorka Olimpiad Specjalnych</w:t>
      </w:r>
      <w:r w:rsidR="0004064E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, olimpijka</w:t>
      </w:r>
      <w:r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i brązowa medalistka ME w biegu na 800 m. </w:t>
      </w:r>
    </w:p>
    <w:bookmarkEnd w:id="0"/>
    <w:p w14:paraId="5E012CFD" w14:textId="1BC31973" w:rsidR="00DA0C84" w:rsidRPr="00A9549D" w:rsidRDefault="00DA0C84" w:rsidP="00A9549D">
      <w:pPr>
        <w:pStyle w:val="NormalnyWeb"/>
        <w:shd w:val="clear" w:color="auto" w:fill="FFFFFF"/>
        <w:spacing w:line="336" w:lineRule="atLeast"/>
        <w:jc w:val="both"/>
        <w:textAlignment w:val="baseline"/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</w:pPr>
      <w:r w:rsidRPr="008F5B4D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„Zawodnicy Olimpiad Specjalnych </w:t>
      </w:r>
      <w:r w:rsidR="0004064E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Polska </w:t>
      </w:r>
      <w:r w:rsidRPr="008F5B4D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to wspaniali, wyjątkowi ludzie. Cieszę się, że mogę dać im kilka wskazówek przed Światowymi Igrzyskami! Po wspólnym treningu widzę, że mają </w:t>
      </w:r>
      <w:r w:rsidR="008F5B4D" w:rsidRPr="008F5B4D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>w sobie ogromną determinację i wolę walki. Będę trzymać za nich kciuki i jestem pewna, że w Berlinie dadzą z siebie wszystko!”</w:t>
      </w:r>
      <w:r w:rsidR="008F5B4D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 </w:t>
      </w:r>
      <w:r w:rsidR="007E2F40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- </w:t>
      </w:r>
      <w:r w:rsidR="008F5B4D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powiedziała Joanna Jóźwik.</w:t>
      </w:r>
    </w:p>
    <w:p w14:paraId="63C50B3E" w14:textId="29E1AB6F" w:rsidR="00A9549D" w:rsidRDefault="008F5B4D" w:rsidP="000678C4">
      <w:pPr>
        <w:pStyle w:val="NormalnyWeb"/>
        <w:shd w:val="clear" w:color="auto" w:fill="FFFFFF"/>
        <w:spacing w:line="336" w:lineRule="atLeast"/>
        <w:jc w:val="both"/>
        <w:textAlignment w:val="baseline"/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J</w:t>
      </w:r>
      <w:r w:rsidR="00A9549D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edn</w:t>
      </w:r>
      <w:r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ą</w:t>
      </w:r>
      <w:r w:rsidR="00A9549D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z dyscyplin z udziałem Polaków, którą warto będzie śledzić podczas Igrzysk</w:t>
      </w:r>
      <w:r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jest zunifikowana piłka siatkowa</w:t>
      </w:r>
      <w:r w:rsidR="00A9549D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. </w:t>
      </w:r>
      <w:r w:rsidR="007E2F40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Drużynę tworzą zawodnicy z niepełnosprawnością </w:t>
      </w:r>
      <w:r w:rsidR="0004064E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intelektualną</w:t>
      </w:r>
      <w:r w:rsidR="007E2F40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i pełnosprawni partnerzy. R</w:t>
      </w:r>
      <w:r w:rsidR="00A9549D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eprezentacja </w:t>
      </w:r>
      <w:r w:rsidR="007E2F40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Olimpiad Specjalnych Polska </w:t>
      </w:r>
      <w:r w:rsidR="00A9549D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w tym sporcie po raz </w:t>
      </w:r>
      <w:r w:rsidR="00A9549D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lastRenderedPageBreak/>
        <w:t>pierwszy bierze udział w imprezie rangi światowej, ale nasi siatkarze już trzykrotnie uczestniczyli w Europejskich Turniejach Siatkówki Zunifikowanej</w:t>
      </w:r>
      <w:r w:rsidR="0004064E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Olimpiad </w:t>
      </w:r>
      <w:proofErr w:type="spellStart"/>
      <w:r w:rsidR="0004064E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Specjalncyh</w:t>
      </w:r>
      <w:proofErr w:type="spellEnd"/>
      <w:r w:rsidR="00A9549D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, czyli najważniejszych rozgrywkach Starego Kontynentu. </w:t>
      </w:r>
    </w:p>
    <w:p w14:paraId="7986BF9B" w14:textId="47584A26" w:rsidR="00A9549D" w:rsidRDefault="00A9549D" w:rsidP="000678C4">
      <w:pPr>
        <w:pStyle w:val="NormalnyWeb"/>
        <w:shd w:val="clear" w:color="auto" w:fill="FFFFFF"/>
        <w:spacing w:line="336" w:lineRule="atLeast"/>
        <w:jc w:val="both"/>
        <w:textAlignment w:val="baseline"/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</w:pPr>
      <w:r w:rsidRPr="008F5B4D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>„Uczestniczyliśmy w Europejskich Turniejach</w:t>
      </w:r>
      <w:r w:rsidR="007B6058" w:rsidRPr="008F5B4D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>, które odbywały się w Serbii i dwukrotnie w Polsce</w:t>
      </w:r>
      <w:r w:rsidR="007931D5" w:rsidRPr="008F5B4D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. </w:t>
      </w:r>
      <w:r w:rsidR="00CF1877" w:rsidRPr="008F5B4D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</w:t>
      </w:r>
      <w:r w:rsidR="007931D5" w:rsidRPr="008F5B4D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>J</w:t>
      </w:r>
      <w:r w:rsidR="00CF1877" w:rsidRPr="008F5B4D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>esteśmy pozytywnie nastawieni do</w:t>
      </w:r>
      <w:r w:rsidR="007931D5" w:rsidRPr="008F5B4D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naszego debiutu</w:t>
      </w:r>
      <w:r w:rsidR="007B6058" w:rsidRPr="008F5B4D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w </w:t>
      </w:r>
      <w:r w:rsidR="0004064E" w:rsidRPr="008F5B4D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Światowych </w:t>
      </w:r>
      <w:r w:rsidR="007B6058" w:rsidRPr="008F5B4D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Igrzyskach </w:t>
      </w:r>
      <w:r w:rsidR="007931D5" w:rsidRPr="008F5B4D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i liczymy tam na dobrą sportową rywalizację i fantastyczną atmosferę na trybunach. Sport zunifikowany jest wyjątkowy, ponieważ w jednej drużynie łączymy zawodników z niepełnosprawnością intelektualną i pełnosprawnych partnerów. W tak zespołowym sporcie, jak siatkówka, szczególnie widać, jak dobrze mogą współpracować wszyscy członkowie drużyny, niezależnie od </w:t>
      </w:r>
      <w:r w:rsidR="007E2F40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stopnia </w:t>
      </w:r>
      <w:r w:rsidR="007931D5" w:rsidRPr="008F5B4D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>niepełnosprawności, by z sukcesem zdobywać punkty i wygrywać mecze”</w:t>
      </w:r>
      <w:r w:rsidR="00CA4723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- </w:t>
      </w:r>
      <w:r w:rsidR="007931D5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powiedział Radosław Łypczak, trener naszej reprezentacji w zunifikowanej</w:t>
      </w:r>
      <w:r w:rsidR="00DA0C84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piłce siatkowej</w:t>
      </w:r>
      <w:r w:rsidR="007931D5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.  </w:t>
      </w:r>
    </w:p>
    <w:p w14:paraId="4D2E866E" w14:textId="7C3838CE" w:rsidR="007931D5" w:rsidRDefault="007931D5" w:rsidP="000678C4">
      <w:pPr>
        <w:pStyle w:val="NormalnyWeb"/>
        <w:shd w:val="clear" w:color="auto" w:fill="FFFFFF"/>
        <w:spacing w:line="336" w:lineRule="atLeast"/>
        <w:jc w:val="both"/>
        <w:textAlignment w:val="baseline"/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</w:pPr>
      <w:r w:rsidRPr="008F5B4D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>„W drużynie panuje wspaniała atmosfera, wszyscy wzajemnie się wspieramy i gramy jako jeden team</w:t>
      </w:r>
      <w:r w:rsidR="007E2F40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, </w:t>
      </w:r>
      <w:r w:rsidRPr="008F5B4D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także poza boiskiem. </w:t>
      </w:r>
      <w:r w:rsidR="007E2F40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Berlin </w:t>
      </w:r>
      <w:r w:rsidRPr="008F5B4D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to dla nas wyzwanie, ale także niezwykła przygoda. </w:t>
      </w:r>
      <w:r w:rsidR="00DA0C84" w:rsidRPr="008F5B4D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>Niezależnie od wyniku, pokażemy wszystkim, że sportowcy z niepełnosprawnością intelektualną mogą osiągać sukcesy i zadziwiać świat!”</w:t>
      </w:r>
      <w:r w:rsidR="00CA4723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- </w:t>
      </w:r>
      <w:r w:rsidR="00DA0C84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powiedziała Magdalena </w:t>
      </w:r>
      <w:proofErr w:type="spellStart"/>
      <w:r w:rsidR="00DA0C84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Gwarda</w:t>
      </w:r>
      <w:proofErr w:type="spellEnd"/>
      <w:r w:rsidR="00DA0C84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, partner w drużynie zunifikowanej piłki siatkowej</w:t>
      </w:r>
      <w:r w:rsidR="007E2F40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.</w:t>
      </w:r>
    </w:p>
    <w:p w14:paraId="339C2742" w14:textId="5307DAF3" w:rsidR="000678C4" w:rsidRDefault="00CF1527" w:rsidP="000678C4">
      <w:pPr>
        <w:pStyle w:val="NormalnyWeb"/>
        <w:shd w:val="clear" w:color="auto" w:fill="FFFFFF"/>
        <w:spacing w:line="336" w:lineRule="atLeast"/>
        <w:jc w:val="both"/>
        <w:textAlignment w:val="baseline"/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</w:pPr>
      <w:r w:rsidRPr="00794244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Ruch Special Olympics jest częścią olimpijskiej rodziny</w:t>
      </w:r>
      <w:r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, dlatego</w:t>
      </w:r>
      <w:r w:rsidRPr="00794244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zgodnie z tradycją co 4 lata odbywają się </w:t>
      </w:r>
      <w:r w:rsidR="0004064E" w:rsidRPr="00794244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Światowe </w:t>
      </w:r>
      <w:r w:rsidRPr="00794244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Igrzyska</w:t>
      </w:r>
      <w:r w:rsidR="0004064E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, naprzemiennie letnie i zimowe</w:t>
      </w:r>
      <w:r w:rsidRPr="00794244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.</w:t>
      </w:r>
      <w:r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="000D762D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Tegoroczne </w:t>
      </w:r>
      <w:r w:rsidR="000678C4" w:rsidRPr="000678C4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Igrzyska </w:t>
      </w:r>
      <w:r w:rsidR="000D762D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- </w:t>
      </w:r>
      <w:r w:rsidR="000678C4" w:rsidRPr="000678C4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już szesnaste </w:t>
      </w:r>
      <w:r w:rsidR="000D762D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w historii, są jednocześnie pierwszymi,</w:t>
      </w:r>
      <w:r w:rsidR="000678C4" w:rsidRPr="000678C4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które odbywają się tak blisko Polski. Polscy zawodnicy zdobywali już medale w USA, Grecji, </w:t>
      </w:r>
      <w:r w:rsidR="0004064E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Irlandii, </w:t>
      </w:r>
      <w:r w:rsidR="007E2F40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Zjednoczonych Emirat</w:t>
      </w:r>
      <w:r w:rsidR="00E67FBF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ach </w:t>
      </w:r>
      <w:r w:rsidR="007E2F40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Arabskich,</w:t>
      </w:r>
      <w:r w:rsidR="000678C4" w:rsidRPr="000678C4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czy dalekich Chinach. Teraz będą mogli zaprezentować się sportowo w Europie, „po sąsiedzku”.</w:t>
      </w:r>
      <w:r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258725B6" w14:textId="32980DCC" w:rsidR="008F5B4D" w:rsidRDefault="008F5B4D" w:rsidP="008F5B4D">
      <w:pPr>
        <w:pStyle w:val="NormalnyWeb"/>
        <w:shd w:val="clear" w:color="auto" w:fill="FFFFFF"/>
        <w:spacing w:line="336" w:lineRule="atLeast"/>
        <w:jc w:val="both"/>
        <w:textAlignment w:val="baseline"/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</w:pPr>
      <w:r w:rsidRPr="00D22107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>„</w:t>
      </w:r>
      <w:r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>J</w:t>
      </w:r>
      <w:r w:rsidRPr="00D22107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>uż dziś zapraszamy kibiców do śledzenia zmagań naszych zawodników. Bądźmy razem z nimi, gdy będą nas godnie reprezentowali na sportowych arenach w Berlinie</w:t>
      </w:r>
      <w:r w:rsidR="00CF1527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>! Zapraszamy także media, tak by za ich pośrednictwem w kraju było jak najgłośniej o sukcesach polskich sportowców na Igrzyskach. My cały czas prowadzimy kampanię społeczną #GrajmyRazem, która pokazuje</w:t>
      </w:r>
      <w:r w:rsidR="0004064E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umiejętności i talenty , nie tylko sportowe, </w:t>
      </w:r>
      <w:r w:rsidR="00CF1527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>sportow</w:t>
      </w:r>
      <w:r w:rsidR="0004064E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>ców</w:t>
      </w:r>
      <w:r w:rsidR="00CF1527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z niepełnosprawnością intelektualną</w:t>
      </w:r>
      <w:r w:rsidRPr="00D22107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” </w:t>
      </w:r>
      <w:r w:rsidRPr="00D22107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– powiedziała Joanna Styczeń-Lasocka, Dyrektor Generalna Olimpiad Specjalnych Polska. </w:t>
      </w:r>
    </w:p>
    <w:p w14:paraId="421A2339" w14:textId="392CC0C6" w:rsidR="008F5B4D" w:rsidRPr="00D22107" w:rsidRDefault="000D762D" w:rsidP="000D762D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Tegoroczne Igrzyska w Berlinie, które rozpoczną się za niewiele ponad 50 dni, na pewno zapiszą się w historii sportu. </w:t>
      </w:r>
      <w:r w:rsidRPr="00794244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Ich organizatorzy </w:t>
      </w:r>
      <w:r w:rsidR="008F5B4D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cały czas podkreślają, że chcą by było to wyjątkowe wydarzenie, które jednoczyć ma wszystkich, niezależnie od tego, czy są osobami z niepełnosprawnościami, rasy, kultury, języka, religii czy poglądów. Czas igrzysk ma być świętem przełamywania barier i budowania postrzegania osób z niepełnosprawnościami jako równoprawnej i równie wartościowej części każdego społeczeństwa. </w:t>
      </w:r>
    </w:p>
    <w:p w14:paraId="1C615EC9" w14:textId="77777777" w:rsidR="008F5B4D" w:rsidRPr="000678C4" w:rsidRDefault="008F5B4D" w:rsidP="000678C4">
      <w:pPr>
        <w:pStyle w:val="NormalnyWeb"/>
        <w:shd w:val="clear" w:color="auto" w:fill="FFFFFF"/>
        <w:spacing w:line="336" w:lineRule="atLeast"/>
        <w:jc w:val="both"/>
        <w:textAlignment w:val="baseline"/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</w:pPr>
    </w:p>
    <w:p w14:paraId="089AD4F7" w14:textId="38293835" w:rsidR="000678C4" w:rsidRDefault="000678C4" w:rsidP="000678C4">
      <w:pPr>
        <w:pStyle w:val="NormalnyWeb"/>
        <w:shd w:val="clear" w:color="auto" w:fill="FFFFFF"/>
        <w:spacing w:line="336" w:lineRule="atLeast"/>
        <w:jc w:val="both"/>
        <w:textAlignment w:val="baseline"/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</w:pPr>
      <w:r w:rsidRPr="000678C4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lastRenderedPageBreak/>
        <w:t xml:space="preserve">Sprawdzian w Zakopanem </w:t>
      </w:r>
      <w:r w:rsidR="008F5B4D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był jednym z</w:t>
      </w:r>
      <w:r w:rsidRPr="000678C4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ostatni</w:t>
      </w:r>
      <w:r w:rsidR="008F5B4D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ch</w:t>
      </w:r>
      <w:r w:rsidRPr="000678C4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przystan</w:t>
      </w:r>
      <w:r w:rsidR="008F5B4D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ków</w:t>
      </w:r>
      <w:r w:rsidRPr="000678C4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dla naszych reprezentantów przed wyjazdem na Igrzyska.</w:t>
      </w:r>
      <w:r w:rsidR="007E2F40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Członkom reprezentacji, jak na olimpijczyków przystało, zostaną jeszcze wręczone nominacje, które będą ostatnią przepustką do Berlina.</w:t>
      </w:r>
    </w:p>
    <w:p w14:paraId="18C17068" w14:textId="22E998C4" w:rsidR="000D762D" w:rsidRPr="007E2F40" w:rsidRDefault="000D762D" w:rsidP="000D762D">
      <w:pPr>
        <w:pStyle w:val="NormalnyWeb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</w:pPr>
      <w:r w:rsidRPr="00D22107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>„</w:t>
      </w:r>
      <w:r w:rsidR="00AB5D98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>Działania Olimpiad Specjalnych Polska</w:t>
      </w:r>
      <w:r w:rsidRPr="00D22107">
        <w:rPr>
          <w:rFonts w:ascii="Ubuntu" w:hAnsi="Ubuntu" w:cs="Calibri"/>
          <w:i/>
          <w:iCs/>
          <w:color w:val="000000"/>
          <w:sz w:val="22"/>
          <w:szCs w:val="22"/>
          <w:bdr w:val="none" w:sz="0" w:space="0" w:color="auto" w:frame="1"/>
        </w:rPr>
        <w:t xml:space="preserve"> nie byłyby możliwe bez wsparcia wielu ludzi i instytucji – naszych trenerów, wolontariuszy, współpracujących z nami lekarzy, a także naszych partnerów i sponsorów. Otrzymujemy też wsparcie z tytułu 1,5 procent podatku – jesteśmy organizacją pożytku publicznego i coraz więcej osób chce wspierać nas także w ten sposób” </w:t>
      </w:r>
      <w:r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- </w:t>
      </w:r>
      <w:r w:rsidRPr="00D22107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podkreśliła  Dyrektor Generalna Olimpiad Specjalnych Polska. Głównymi instytucjami, wspierającymi Olimpiady Specjalne w naszym kraju są Ministerstwo Sportu i Turystyki oraz Państwowy Fundusz Rehabilitacji Osób Niepełnosprawnych. Organizację wspiera też biznes. Tytuł sponsora generalnego przyjął Tauron Polska Energia, a sponsora głównego </w:t>
      </w:r>
      <w:proofErr w:type="spellStart"/>
      <w:r w:rsidRPr="00D22107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Huawei</w:t>
      </w:r>
      <w:proofErr w:type="spellEnd"/>
      <w:r w:rsidRPr="00D22107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Polska.</w:t>
      </w:r>
      <w:r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Partnerami Olimpiad Specjalnych Polska są także </w:t>
      </w:r>
      <w:proofErr w:type="spellStart"/>
      <w:r w:rsidR="0004064E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Oshee</w:t>
      </w:r>
      <w:proofErr w:type="spellEnd"/>
      <w:r w:rsidR="0004064E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, </w:t>
      </w:r>
      <w:r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Fundacja Enea i Fundacja Orlen.</w:t>
      </w:r>
    </w:p>
    <w:p w14:paraId="4393D0E3" w14:textId="1F216887" w:rsidR="000D762D" w:rsidRDefault="00AB5D98" w:rsidP="00AB5D98">
      <w:pPr>
        <w:pStyle w:val="NormalnyWeb"/>
        <w:shd w:val="clear" w:color="auto" w:fill="FFFFFF"/>
        <w:spacing w:line="336" w:lineRule="atLeast"/>
        <w:jc w:val="both"/>
        <w:textAlignment w:val="baseline"/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</w:pPr>
      <w:r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Więcej informacji o Olimpiadach Specjalnych Polska znaleźć można na stronie: </w:t>
      </w:r>
      <w:hyperlink r:id="rId6" w:history="1">
        <w:r w:rsidRPr="002369F4">
          <w:rPr>
            <w:rStyle w:val="Hipercze"/>
            <w:rFonts w:ascii="Ubuntu" w:hAnsi="Ubuntu" w:cs="Calibri"/>
            <w:sz w:val="22"/>
            <w:szCs w:val="22"/>
            <w:bdr w:val="none" w:sz="0" w:space="0" w:color="auto" w:frame="1"/>
          </w:rPr>
          <w:t>www.olimpiadyspecjalne.pl</w:t>
        </w:r>
      </w:hyperlink>
      <w:r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oraz w mediach społecznościowych, m.in. na Facebooku</w:t>
      </w:r>
      <w:r w:rsidRPr="00AB5D98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>:</w:t>
      </w:r>
      <w:r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</w:t>
      </w:r>
      <w:hyperlink r:id="rId7" w:history="1">
        <w:r w:rsidRPr="002369F4">
          <w:rPr>
            <w:rStyle w:val="Hipercze"/>
            <w:rFonts w:ascii="Ubuntu" w:hAnsi="Ubuntu" w:cs="Calibri"/>
            <w:sz w:val="22"/>
            <w:szCs w:val="22"/>
            <w:bdr w:val="none" w:sz="0" w:space="0" w:color="auto" w:frame="1"/>
          </w:rPr>
          <w:t>https://www.facebook.com/olimpiadyspecjalne</w:t>
        </w:r>
      </w:hyperlink>
      <w:r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</w:t>
      </w:r>
      <w:r w:rsidRPr="00AB5D98">
        <w:rPr>
          <w:rFonts w:ascii="Ubuntu" w:hAnsi="Ubuntu" w:cs="Calibri"/>
          <w:color w:val="000000"/>
          <w:sz w:val="22"/>
          <w:szCs w:val="22"/>
          <w:bdr w:val="none" w:sz="0" w:space="0" w:color="auto" w:frame="1"/>
        </w:rPr>
        <w:t xml:space="preserve">  </w:t>
      </w:r>
    </w:p>
    <w:sectPr w:rsidR="000D762D">
      <w:headerReference w:type="default" r:id="rId8"/>
      <w:pgSz w:w="11900" w:h="16840"/>
      <w:pgMar w:top="2317" w:right="1274" w:bottom="851" w:left="1276" w:header="709" w:footer="19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888A" w14:textId="77777777" w:rsidR="000176EE" w:rsidRDefault="000176EE">
      <w:r>
        <w:separator/>
      </w:r>
    </w:p>
  </w:endnote>
  <w:endnote w:type="continuationSeparator" w:id="0">
    <w:p w14:paraId="7BE98632" w14:textId="77777777" w:rsidR="000176EE" w:rsidRDefault="0001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F10E" w14:textId="77777777" w:rsidR="000176EE" w:rsidRDefault="000176EE">
      <w:r>
        <w:separator/>
      </w:r>
    </w:p>
  </w:footnote>
  <w:footnote w:type="continuationSeparator" w:id="0">
    <w:p w14:paraId="40A860F9" w14:textId="77777777" w:rsidR="000176EE" w:rsidRDefault="00017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79A2B" w14:textId="25BA34D7" w:rsidR="00F810F9" w:rsidRDefault="00995C6B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8240" behindDoc="1" locked="0" layoutInCell="1" allowOverlap="1" wp14:anchorId="7975E686" wp14:editId="0B3C10B3">
          <wp:simplePos x="0" y="0"/>
          <wp:positionH relativeFrom="page">
            <wp:posOffset>5402580</wp:posOffset>
          </wp:positionH>
          <wp:positionV relativeFrom="page">
            <wp:posOffset>281940</wp:posOffset>
          </wp:positionV>
          <wp:extent cx="2423784" cy="1011555"/>
          <wp:effectExtent l="0" t="0" r="0" b="0"/>
          <wp:wrapNone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67938"/>
                  <a:stretch/>
                </pic:blipFill>
                <pic:spPr bwMode="auto">
                  <a:xfrm>
                    <a:off x="0" y="0"/>
                    <a:ext cx="2423892" cy="10116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F9"/>
    <w:rsid w:val="000176EE"/>
    <w:rsid w:val="0004064E"/>
    <w:rsid w:val="000678C4"/>
    <w:rsid w:val="00082EC0"/>
    <w:rsid w:val="00086D95"/>
    <w:rsid w:val="000A4366"/>
    <w:rsid w:val="000B3019"/>
    <w:rsid w:val="000D762D"/>
    <w:rsid w:val="000E657E"/>
    <w:rsid w:val="00136E59"/>
    <w:rsid w:val="00145332"/>
    <w:rsid w:val="001539B2"/>
    <w:rsid w:val="00166DF3"/>
    <w:rsid w:val="00187AAE"/>
    <w:rsid w:val="001D7672"/>
    <w:rsid w:val="002047F7"/>
    <w:rsid w:val="002138A8"/>
    <w:rsid w:val="002947F4"/>
    <w:rsid w:val="0029542D"/>
    <w:rsid w:val="002A0ADB"/>
    <w:rsid w:val="002E1D2B"/>
    <w:rsid w:val="00333263"/>
    <w:rsid w:val="0034079E"/>
    <w:rsid w:val="0036010D"/>
    <w:rsid w:val="0036523D"/>
    <w:rsid w:val="003670D7"/>
    <w:rsid w:val="003E75C9"/>
    <w:rsid w:val="0040264B"/>
    <w:rsid w:val="004126FB"/>
    <w:rsid w:val="0043649E"/>
    <w:rsid w:val="00454C8D"/>
    <w:rsid w:val="0045521D"/>
    <w:rsid w:val="0046261D"/>
    <w:rsid w:val="00480809"/>
    <w:rsid w:val="00497917"/>
    <w:rsid w:val="004E5230"/>
    <w:rsid w:val="004F0D05"/>
    <w:rsid w:val="005034FF"/>
    <w:rsid w:val="00507C46"/>
    <w:rsid w:val="00525D67"/>
    <w:rsid w:val="00554CCF"/>
    <w:rsid w:val="0059021E"/>
    <w:rsid w:val="005B3F67"/>
    <w:rsid w:val="005E30B1"/>
    <w:rsid w:val="005E54D2"/>
    <w:rsid w:val="005F294E"/>
    <w:rsid w:val="00636CA7"/>
    <w:rsid w:val="0066427F"/>
    <w:rsid w:val="00683871"/>
    <w:rsid w:val="00684F1B"/>
    <w:rsid w:val="006B4587"/>
    <w:rsid w:val="006C0D8B"/>
    <w:rsid w:val="006C3907"/>
    <w:rsid w:val="00726DC3"/>
    <w:rsid w:val="0074405D"/>
    <w:rsid w:val="007931D5"/>
    <w:rsid w:val="00794244"/>
    <w:rsid w:val="007A14D1"/>
    <w:rsid w:val="007B6058"/>
    <w:rsid w:val="007E2F40"/>
    <w:rsid w:val="008C3293"/>
    <w:rsid w:val="008F5B4D"/>
    <w:rsid w:val="009140D8"/>
    <w:rsid w:val="00973C06"/>
    <w:rsid w:val="00995C6B"/>
    <w:rsid w:val="009A0775"/>
    <w:rsid w:val="00A36203"/>
    <w:rsid w:val="00A438ED"/>
    <w:rsid w:val="00A64B2A"/>
    <w:rsid w:val="00A9549D"/>
    <w:rsid w:val="00AA314E"/>
    <w:rsid w:val="00AB5D98"/>
    <w:rsid w:val="00AC1E6D"/>
    <w:rsid w:val="00AF05EE"/>
    <w:rsid w:val="00B33656"/>
    <w:rsid w:val="00B837FA"/>
    <w:rsid w:val="00BC0FF8"/>
    <w:rsid w:val="00C1235E"/>
    <w:rsid w:val="00C25D6C"/>
    <w:rsid w:val="00C34F3C"/>
    <w:rsid w:val="00C72C2E"/>
    <w:rsid w:val="00C84AD4"/>
    <w:rsid w:val="00CA4723"/>
    <w:rsid w:val="00CB6A60"/>
    <w:rsid w:val="00CD399D"/>
    <w:rsid w:val="00CF1527"/>
    <w:rsid w:val="00CF1877"/>
    <w:rsid w:val="00D12037"/>
    <w:rsid w:val="00D22107"/>
    <w:rsid w:val="00D32CAE"/>
    <w:rsid w:val="00D40D39"/>
    <w:rsid w:val="00D462E7"/>
    <w:rsid w:val="00D85A58"/>
    <w:rsid w:val="00DA0C84"/>
    <w:rsid w:val="00DE4A97"/>
    <w:rsid w:val="00DE66B7"/>
    <w:rsid w:val="00E66745"/>
    <w:rsid w:val="00E67FBF"/>
    <w:rsid w:val="00EE2C0F"/>
    <w:rsid w:val="00F4345F"/>
    <w:rsid w:val="00F516CD"/>
    <w:rsid w:val="00F7363B"/>
    <w:rsid w:val="00F810F9"/>
    <w:rsid w:val="00F8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81D8C"/>
  <w15:docId w15:val="{DD412768-EEBC-4AB3-9C8F-269D9932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outline w:val="0"/>
      <w:color w:val="0563C1"/>
      <w:u w:val="single" w:color="0563C1"/>
    </w:rPr>
  </w:style>
  <w:style w:type="character" w:customStyle="1" w:styleId="Hyperlink0">
    <w:name w:val="Hyperlink.0"/>
    <w:basedOn w:val="cze"/>
    <w:rPr>
      <w:rFonts w:ascii="Calibri" w:eastAsia="Calibri" w:hAnsi="Calibri" w:cs="Calibri"/>
      <w:i/>
      <w:iCs/>
      <w:outline w:val="0"/>
      <w:color w:val="0563C1"/>
      <w:u w:val="single" w:color="0563C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hAnsi="Calibri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2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293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620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53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pl-PL"/>
    </w:rPr>
  </w:style>
  <w:style w:type="character" w:styleId="Pogrubienie">
    <w:name w:val="Strong"/>
    <w:basedOn w:val="Domylnaczcionkaakapitu"/>
    <w:uiPriority w:val="22"/>
    <w:qFormat/>
    <w:rsid w:val="00145332"/>
    <w:rPr>
      <w:b/>
      <w:bCs/>
    </w:rPr>
  </w:style>
  <w:style w:type="character" w:styleId="Uwydatnienie">
    <w:name w:val="Emphasis"/>
    <w:basedOn w:val="Domylnaczcionkaakapitu"/>
    <w:uiPriority w:val="20"/>
    <w:qFormat/>
    <w:rsid w:val="001453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10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047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olimpiadyspecjal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impiadyspecjaln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Śmiałkowski</dc:creator>
  <cp:lastModifiedBy>Przemysław Śmiałkowski</cp:lastModifiedBy>
  <cp:revision>2</cp:revision>
  <cp:lastPrinted>2020-11-26T11:38:00Z</cp:lastPrinted>
  <dcterms:created xsi:type="dcterms:W3CDTF">2023-05-12T11:37:00Z</dcterms:created>
  <dcterms:modified xsi:type="dcterms:W3CDTF">2023-05-12T11:37:00Z</dcterms:modified>
</cp:coreProperties>
</file>